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297" w:x="3425" w:y="3401"/>
        <w:widowControl w:val="0"/>
        <w:autoSpaceDE w:val="0"/>
        <w:autoSpaceDN w:val="0"/>
        <w:spacing w:line="720" w:lineRule="exact"/>
        <w:rPr>
          <w:rFonts w:hAnsi="Calibri"/>
          <w:color w:val="000000"/>
          <w:sz w:val="7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72"/>
          <w:szCs w:val="22"/>
          <w:lang w:val="en-US" w:eastAsia="en-US" w:bidi="ar-SA"/>
        </w:rPr>
        <w:t>安全检查记录本</w:t>
      </w:r>
    </w:p>
    <w:p>
      <w:pPr>
        <w:framePr w:w="679" w:x="3060" w:y="11366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单</w:t>
      </w:r>
    </w:p>
    <w:p>
      <w:pPr>
        <w:framePr w:w="2004" w:x="3060" w:y="11366"/>
        <w:widowControl w:val="0"/>
        <w:autoSpaceDE w:val="0"/>
        <w:autoSpaceDN w:val="0"/>
        <w:spacing w:line="439" w:lineRule="exact"/>
        <w:ind w:left="1320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位</w:t>
      </w:r>
    </w:p>
    <w:p>
      <w:pPr>
        <w:framePr w:w="2004" w:x="3060" w:y="11366"/>
        <w:widowControl w:val="0"/>
        <w:autoSpaceDE w:val="0"/>
        <w:autoSpaceDN w:val="0"/>
        <w:spacing w:before="761"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44"/>
          <w:szCs w:val="22"/>
          <w:lang w:val="en-US" w:eastAsia="en-US" w:bidi="ar-SA"/>
        </w:rPr>
        <w:t>启用时间</w:t>
      </w:r>
    </w:p>
    <w:p>
      <w:pPr>
        <w:framePr w:w="2004" w:x="3060" w:y="11366"/>
        <w:widowControl w:val="0"/>
        <w:autoSpaceDE w:val="0"/>
        <w:autoSpaceDN w:val="0"/>
        <w:spacing w:before="761"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44"/>
          <w:szCs w:val="22"/>
          <w:lang w:val="en-US" w:eastAsia="en-US" w:bidi="ar-SA"/>
        </w:rPr>
        <w:t>截止时间</w:t>
      </w:r>
    </w:p>
    <w:p>
      <w:pPr>
        <w:framePr w:w="2882" w:x="6146" w:y="12566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552"/>
          <w:sz w:val="4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52"/>
          <w:sz w:val="4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日</w:t>
      </w:r>
    </w:p>
    <w:p>
      <w:pPr>
        <w:framePr w:w="2882" w:x="6146" w:y="12566"/>
        <w:widowControl w:val="0"/>
        <w:autoSpaceDE w:val="0"/>
        <w:autoSpaceDN w:val="0"/>
        <w:spacing w:before="761"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552"/>
          <w:sz w:val="4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52"/>
          <w:sz w:val="4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44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00pt;height:3pt;margin-top:589.3pt;margin-left:240.2pt;mso-position-horizontal-relative:page;mso-position-vertical-relative:page;position:absolute;z-index:-251623424">
            <v:imagedata r:id="rId4" o:title=""/>
          </v:shape>
        </w:pict>
      </w:r>
      <w:r>
        <w:rPr>
          <w:noProof/>
        </w:rPr>
        <w:pict>
          <v:shape id="_x0000_s1026" type="#_x0000_t75" style="width:200.25pt;height:3pt;margin-top:649.3pt;margin-left:240.3pt;mso-position-horizontal-relative:page;mso-position-vertical-relative:page;position:absolute;z-index:-251624448">
            <v:imagedata r:id="rId5" o:title=""/>
          </v:shape>
        </w:pict>
      </w:r>
      <w:r>
        <w:rPr>
          <w:noProof/>
        </w:rPr>
        <w:pict>
          <v:shape id="_x0000_s1027" type="#_x0000_t75" style="width:200.25pt;height:3pt;margin-top:709.3pt;margin-left:240.3pt;mso-position-horizontal-relative:page;mso-position-vertical-relative:page;position:absolute;z-index:-251625472">
            <v:imagedata r:id="rId6" o:title=""/>
          </v:shape>
        </w:pict>
      </w:r>
      <w:r>
        <w:rPr>
          <w:noProof/>
        </w:rPr>
        <w:pict>
          <v:shape id="_x0000_s1028" type="#_x0000_t75" style="width:211.05pt;height:211.05pt;margin-top:238.2pt;margin-left:202.65pt;mso-position-horizontal-relative:page;mso-position-vertical-relative:page;position:absolute;z-index:-251658240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324" w:x="4913" w:y="1628"/>
        <w:widowControl w:val="0"/>
        <w:autoSpaceDE w:val="0"/>
        <w:autoSpaceDN w:val="0"/>
        <w:spacing w:line="521" w:lineRule="exact"/>
        <w:rPr>
          <w:rFonts w:eastAsiaTheme="minorEastAsia" w:hAnsiTheme="minorHAnsi" w:cstheme="minorBidi"/>
          <w:color w:val="000000"/>
          <w:sz w:val="5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52"/>
          <w:szCs w:val="22"/>
          <w:lang w:val="en-US" w:eastAsia="en-US" w:bidi="ar-SA"/>
        </w:rPr>
        <w:t>填写说明</w:t>
      </w:r>
    </w:p>
    <w:p>
      <w:pPr>
        <w:framePr w:w="5860" w:x="1800" w:y="2398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一、本表格适用于各单位开展安全检查使用。</w:t>
      </w:r>
    </w:p>
    <w:p>
      <w:pPr>
        <w:framePr w:w="8670" w:x="1800" w:y="3126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二、各单位依照《河北师范大学汇华学院校园安全隐患常态化排查实</w:t>
      </w:r>
    </w:p>
    <w:p>
      <w:pPr>
        <w:framePr w:w="8670" w:x="1800" w:y="3126"/>
        <w:widowControl w:val="0"/>
        <w:autoSpaceDE w:val="0"/>
        <w:autoSpaceDN w:val="0"/>
        <w:spacing w:before="444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施方案》要求，结合自身特点，健全安全隐患排查整改机制，及时消</w:t>
      </w:r>
    </w:p>
    <w:p>
      <w:pPr>
        <w:framePr w:w="8670" w:x="1800" w:y="3126"/>
        <w:widowControl w:val="0"/>
        <w:autoSpaceDE w:val="0"/>
        <w:autoSpaceDN w:val="0"/>
        <w:spacing w:before="446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除风险隐患，保障校园安全：</w:t>
      </w:r>
    </w:p>
    <w:p>
      <w:pPr>
        <w:framePr w:w="8546" w:x="1800" w:y="5305"/>
        <w:widowControl w:val="0"/>
        <w:autoSpaceDE w:val="0"/>
        <w:autoSpaceDN w:val="0"/>
        <w:spacing w:line="293" w:lineRule="exact"/>
        <w:ind w:left="559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pacing w:val="2"/>
          <w:sz w:val="28"/>
          <w:szCs w:val="22"/>
          <w:lang w:val="en-US" w:eastAsia="en-US" w:bidi="ar-SA"/>
        </w:rPr>
        <w:t>、校（院）级安全检查每季度不少于一次，由学院安全工作领</w:t>
      </w:r>
    </w:p>
    <w:p>
      <w:pPr>
        <w:framePr w:w="8546" w:x="1800" w:y="5305"/>
        <w:widowControl w:val="0"/>
        <w:autoSpaceDE w:val="0"/>
        <w:autoSpaceDN w:val="0"/>
        <w:spacing w:before="426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导小组负责组织实施。</w:t>
      </w:r>
    </w:p>
    <w:p>
      <w:pPr>
        <w:framePr w:w="8546" w:x="1800" w:y="6757"/>
        <w:widowControl w:val="0"/>
        <w:autoSpaceDE w:val="0"/>
        <w:autoSpaceDN w:val="0"/>
        <w:spacing w:line="293" w:lineRule="exact"/>
        <w:ind w:left="559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pacing w:val="2"/>
          <w:sz w:val="28"/>
          <w:szCs w:val="22"/>
          <w:lang w:val="en-US" w:eastAsia="en-US" w:bidi="ar-SA"/>
        </w:rPr>
        <w:t>、学院主管安全工作领导定期对校园内安全隐患排查整改情况</w:t>
      </w:r>
    </w:p>
    <w:p>
      <w:pPr>
        <w:framePr w:w="8546" w:x="1800" w:y="6757"/>
        <w:widowControl w:val="0"/>
        <w:autoSpaceDE w:val="0"/>
        <w:autoSpaceDN w:val="0"/>
        <w:spacing w:before="426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进行抽查，每月不少于一次。</w:t>
      </w:r>
    </w:p>
    <w:p>
      <w:pPr>
        <w:framePr w:w="8951" w:x="1800" w:y="8209"/>
        <w:widowControl w:val="0"/>
        <w:autoSpaceDE w:val="0"/>
        <w:autoSpaceDN w:val="0"/>
        <w:spacing w:line="293" w:lineRule="exact"/>
        <w:ind w:left="559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、负责校园食品（饮用水）安全、实验室安全等岗位工作人员，</w:t>
      </w:r>
    </w:p>
    <w:p>
      <w:pPr>
        <w:framePr w:w="8951" w:x="1800" w:y="8209"/>
        <w:widowControl w:val="0"/>
        <w:autoSpaceDE w:val="0"/>
        <w:autoSpaceDN w:val="0"/>
        <w:spacing w:before="42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8"/>
          <w:sz w:val="28"/>
          <w:szCs w:val="22"/>
          <w:lang w:val="en-US" w:eastAsia="en-US" w:bidi="ar-SA"/>
        </w:rPr>
        <w:t>学生宿舍、图书馆、机房、配电室、档案室等消防重点部位工作人员，</w:t>
      </w:r>
    </w:p>
    <w:p>
      <w:pPr>
        <w:framePr w:w="8951" w:x="1800" w:y="8209"/>
        <w:widowControl w:val="0"/>
        <w:autoSpaceDE w:val="0"/>
        <w:autoSpaceDN w:val="0"/>
        <w:spacing w:before="444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要对所负责部位进行每日隐患排查、防火巡查。</w:t>
      </w:r>
    </w:p>
    <w:p>
      <w:pPr>
        <w:framePr w:w="8951" w:x="1800" w:y="8209"/>
        <w:widowControl w:val="0"/>
        <w:autoSpaceDE w:val="0"/>
        <w:autoSpaceDN w:val="0"/>
        <w:spacing w:before="446" w:line="293" w:lineRule="exact"/>
        <w:ind w:left="559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pacing w:val="2"/>
          <w:sz w:val="28"/>
          <w:szCs w:val="22"/>
          <w:lang w:val="en-US" w:eastAsia="en-US" w:bidi="ar-SA"/>
        </w:rPr>
        <w:t>、各单位应在学期初、放假前以及毕业季等重要节点开展安全</w:t>
      </w:r>
    </w:p>
    <w:p>
      <w:pPr>
        <w:framePr w:w="8951" w:x="1800" w:y="8209"/>
        <w:widowControl w:val="0"/>
        <w:autoSpaceDE w:val="0"/>
        <w:autoSpaceDN w:val="0"/>
        <w:spacing w:before="42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隐患排查。</w:t>
      </w:r>
    </w:p>
    <w:p>
      <w:pPr>
        <w:framePr w:w="8670" w:x="1800" w:y="11840"/>
        <w:widowControl w:val="0"/>
        <w:autoSpaceDE w:val="0"/>
        <w:autoSpaceDN w:val="0"/>
        <w:spacing w:line="281" w:lineRule="exact"/>
        <w:ind w:left="559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以上排查要做实做细，留存巡查记录，做好台账登记工作。对检</w:t>
      </w:r>
    </w:p>
    <w:p>
      <w:pPr>
        <w:framePr w:w="8670" w:x="1800" w:y="11840"/>
        <w:widowControl w:val="0"/>
        <w:autoSpaceDE w:val="0"/>
        <w:autoSpaceDN w:val="0"/>
        <w:spacing w:before="446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查出现的问题，要认真建立问题台账，严格落实销号整改，并及时将</w:t>
      </w:r>
    </w:p>
    <w:p>
      <w:pPr>
        <w:framePr w:w="8670" w:x="1800" w:y="11840"/>
        <w:widowControl w:val="0"/>
        <w:autoSpaceDE w:val="0"/>
        <w:autoSpaceDN w:val="0"/>
        <w:spacing w:before="444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8"/>
          <w:szCs w:val="22"/>
          <w:lang w:val="en-US" w:eastAsia="en-US" w:bidi="ar-SA"/>
        </w:rPr>
        <w:t>整改推进等有关情况报送至学院安全工作领导小组办公室（安全工作</w:t>
      </w:r>
    </w:p>
    <w:p>
      <w:pPr>
        <w:framePr w:w="8670" w:x="1800" w:y="11840"/>
        <w:widowControl w:val="0"/>
        <w:autoSpaceDE w:val="0"/>
        <w:autoSpaceDN w:val="0"/>
        <w:spacing w:before="446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7"/>
          <w:sz w:val="28"/>
          <w:szCs w:val="22"/>
          <w:lang w:val="en-US" w:eastAsia="en-US" w:bidi="ar-SA"/>
        </w:rPr>
        <w:t>处）。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488.1pt;height:625.5pt;margin-top:117.2pt;margin-left:52.5pt;mso-position-horizontal-relative:page;mso-position-vertical-relative:page;position:absolute;z-index:-251657216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488.1pt;height:625.5pt;margin-top:117.2pt;margin-left:52.5pt;mso-position-horizontal-relative:page;mso-position-vertical-relative:page;position:absolute;z-index:-25165619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488.1pt;height:625.5pt;margin-top:117.2pt;margin-left:52.5pt;mso-position-horizontal-relative:page;mso-position-vertical-relative:page;position:absolute;z-index:-251655168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488.1pt;height:625.5pt;margin-top:117.2pt;margin-left:52.5pt;mso-position-horizontal-relative:page;mso-position-vertical-relative:page;position:absolute;z-index:-25165414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488.1pt;height:625.5pt;margin-top:117.2pt;margin-left:52.5pt;mso-position-horizontal-relative:page;mso-position-vertical-relative:page;position:absolute;z-index:-25165312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488.1pt;height:625.5pt;margin-top:117.2pt;margin-left:52.5pt;mso-position-horizontal-relative:page;mso-position-vertical-relative:page;position:absolute;z-index:-251652096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488.1pt;height:625.5pt;margin-top:117.2pt;margin-left:52.5pt;mso-position-horizontal-relative:page;mso-position-vertical-relative:page;position:absolute;z-index:-25165107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488.1pt;height:625.5pt;margin-top:117.2pt;margin-left:52.5pt;mso-position-horizontal-relative:page;mso-position-vertical-relative:page;position:absolute;z-index:-251650048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488.1pt;height:625.5pt;margin-top:117.2pt;margin-left:52.5pt;mso-position-horizontal-relative:page;mso-position-vertical-relative:page;position:absolute;z-index:-25164902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488.1pt;height:625.5pt;margin-top:117.2pt;margin-left:52.5pt;mso-position-horizontal-relative:page;mso-position-vertical-relative:page;position:absolute;z-index:-25164800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488.1pt;height:625.5pt;margin-top:117.2pt;margin-left:52.5pt;mso-position-horizontal-relative:page;mso-position-vertical-relative:page;position:absolute;z-index:-251646976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488.1pt;height:625.5pt;margin-top:117.2pt;margin-left:52.5pt;mso-position-horizontal-relative:page;mso-position-vertical-relative:page;position:absolute;z-index:-25164595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4" w:name="br1_13"/>
      <w:bookmarkEnd w:id="1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488.1pt;height:625.5pt;margin-top:117.2pt;margin-left:52.5pt;mso-position-horizontal-relative:page;mso-position-vertical-relative:page;position:absolute;z-index:-251644928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5" w:name="br1_14"/>
      <w:bookmarkEnd w:id="1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2" type="#_x0000_t75" style="width:488.1pt;height:625.5pt;margin-top:117.2pt;margin-left:52.5pt;mso-position-horizontal-relative:page;mso-position-vertical-relative:page;position:absolute;z-index:-25164390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6" w:name="br1_15"/>
      <w:bookmarkEnd w:id="1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3" type="#_x0000_t75" style="width:488.1pt;height:625.5pt;margin-top:117.2pt;margin-left:52.5pt;mso-position-horizontal-relative:page;mso-position-vertical-relative:page;position:absolute;z-index:-25164288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7" w:name="br1_16"/>
      <w:bookmarkEnd w:id="1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4" type="#_x0000_t75" style="width:488.1pt;height:625.5pt;margin-top:117.2pt;margin-left:52.5pt;mso-position-horizontal-relative:page;mso-position-vertical-relative:page;position:absolute;z-index:-251641856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8" w:name="br1_17"/>
      <w:bookmarkEnd w:id="1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5" type="#_x0000_t75" style="width:488.1pt;height:625.5pt;margin-top:117.2pt;margin-left:52.5pt;mso-position-horizontal-relative:page;mso-position-vertical-relative:page;position:absolute;z-index:-25164083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9" w:name="br1_18"/>
      <w:bookmarkEnd w:id="1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6" type="#_x0000_t75" style="width:488.1pt;height:625.5pt;margin-top:117.2pt;margin-left:52.5pt;mso-position-horizontal-relative:page;mso-position-vertical-relative:page;position:absolute;z-index:-251639808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0" w:name="br1_19"/>
      <w:bookmarkEnd w:id="2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7" type="#_x0000_t75" style="width:488.1pt;height:625.5pt;margin-top:117.2pt;margin-left:52.5pt;mso-position-horizontal-relative:page;mso-position-vertical-relative:page;position:absolute;z-index:-25163878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1" w:name="br1_20"/>
      <w:bookmarkEnd w:id="2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8" type="#_x0000_t75" style="width:488.1pt;height:625.5pt;margin-top:117.2pt;margin-left:52.5pt;mso-position-horizontal-relative:page;mso-position-vertical-relative:page;position:absolute;z-index:-25163776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2" w:name="br1_21"/>
      <w:bookmarkEnd w:id="2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9" type="#_x0000_t75" style="width:488.1pt;height:625.5pt;margin-top:117.2pt;margin-left:52.5pt;mso-position-horizontal-relative:page;mso-position-vertical-relative:page;position:absolute;z-index:-251636736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3" w:name="br1_22"/>
      <w:bookmarkEnd w:id="2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0" type="#_x0000_t75" style="width:488.1pt;height:625.5pt;margin-top:117.2pt;margin-left:52.5pt;mso-position-horizontal-relative:page;mso-position-vertical-relative:page;position:absolute;z-index:-25163571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4" w:name="br1_23"/>
      <w:bookmarkEnd w:id="2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1" type="#_x0000_t75" style="width:488.1pt;height:625.5pt;margin-top:117.2pt;margin-left:52.5pt;mso-position-horizontal-relative:page;mso-position-vertical-relative:page;position:absolute;z-index:-251634688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5" w:name="br1_24"/>
      <w:bookmarkEnd w:id="2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2" type="#_x0000_t75" style="width:488.1pt;height:625.5pt;margin-top:117.2pt;margin-left:52.5pt;mso-position-horizontal-relative:page;mso-position-vertical-relative:page;position:absolute;z-index:-25163366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6" w:name="br1_25"/>
      <w:bookmarkEnd w:id="2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3" type="#_x0000_t75" style="width:488.1pt;height:625.5pt;margin-top:117.2pt;margin-left:52.5pt;mso-position-horizontal-relative:page;mso-position-vertical-relative:page;position:absolute;z-index:-25163264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7" w:name="br1_26"/>
      <w:bookmarkEnd w:id="2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4" type="#_x0000_t75" style="width:488.1pt;height:625.5pt;margin-top:117.2pt;margin-left:52.5pt;mso-position-horizontal-relative:page;mso-position-vertical-relative:page;position:absolute;z-index:-251631616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8" w:name="br1_27"/>
      <w:bookmarkEnd w:id="2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5" type="#_x0000_t75" style="width:488.1pt;height:625.5pt;margin-top:117.2pt;margin-left:52.5pt;mso-position-horizontal-relative:page;mso-position-vertical-relative:page;position:absolute;z-index:-25163059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9" w:name="br1_28"/>
      <w:bookmarkEnd w:id="2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6" type="#_x0000_t75" style="width:488.1pt;height:625.5pt;margin-top:117.2pt;margin-left:52.5pt;mso-position-horizontal-relative:page;mso-position-vertical-relative:page;position:absolute;z-index:-251629568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0" w:name="br1_29"/>
      <w:bookmarkEnd w:id="3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7" type="#_x0000_t75" style="width:488.1pt;height:625.5pt;margin-top:117.2pt;margin-left:52.5pt;mso-position-horizontal-relative:page;mso-position-vertical-relative:page;position:absolute;z-index:-25162854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1" w:name="br1_30"/>
      <w:bookmarkEnd w:id="3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8" type="#_x0000_t75" style="width:488.1pt;height:625.5pt;margin-top:117.2pt;margin-left:52.5pt;mso-position-horizontal-relative:page;mso-position-vertical-relative:page;position:absolute;z-index:-25162752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2" w:name="br1_31"/>
      <w:bookmarkEnd w:id="3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331" w:x="4392" w:y="1705"/>
        <w:widowControl w:val="0"/>
        <w:autoSpaceDE w:val="0"/>
        <w:autoSpaceDN w:val="0"/>
        <w:spacing w:line="439" w:lineRule="exact"/>
        <w:rPr>
          <w:rFonts w:ascii="SimSun" w:eastAsiaTheme="minorEastAsia" w:hAnsiTheme="minorHAnsi" w:cstheme="minorBidi"/>
          <w:color w:val="000000"/>
          <w:sz w:val="4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44"/>
          <w:szCs w:val="22"/>
          <w:lang w:val="en-US" w:eastAsia="en-US" w:bidi="ar-SA"/>
        </w:rPr>
        <w:t>安全检查记录表</w:t>
      </w:r>
    </w:p>
    <w:p>
      <w:pPr>
        <w:framePr w:w="1516" w:x="1169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单位名称</w:t>
      </w:r>
    </w:p>
    <w:p>
      <w:pPr>
        <w:framePr w:w="1516" w:x="1169" w:y="2765"/>
        <w:widowControl w:val="0"/>
        <w:autoSpaceDE w:val="0"/>
        <w:autoSpaceDN w:val="0"/>
        <w:spacing w:before="845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受检部位</w:t>
      </w:r>
    </w:p>
    <w:p>
      <w:pPr>
        <w:framePr w:w="2473" w:x="5542" w:y="276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单位负责人签字</w:t>
      </w:r>
    </w:p>
    <w:p>
      <w:pPr>
        <w:framePr w:w="2473" w:x="5542" w:y="392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部位负责人签字</w:t>
      </w:r>
    </w:p>
    <w:p>
      <w:pPr>
        <w:framePr w:w="1516" w:x="1169" w:y="5269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存放物品</w:t>
      </w:r>
    </w:p>
    <w:p>
      <w:pPr>
        <w:framePr w:w="1516" w:x="1169" w:y="5269"/>
        <w:widowControl w:val="0"/>
        <w:autoSpaceDE w:val="0"/>
        <w:autoSpaceDN w:val="0"/>
        <w:spacing w:before="67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名称数量</w:t>
      </w:r>
    </w:p>
    <w:p>
      <w:pPr>
        <w:framePr w:w="1516" w:x="1169" w:y="5269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价值</w:t>
      </w:r>
    </w:p>
    <w:p>
      <w:pPr>
        <w:framePr w:w="1516" w:x="1169" w:y="7215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安全资料</w:t>
      </w:r>
    </w:p>
    <w:p>
      <w:pPr>
        <w:framePr w:w="1516" w:x="1169" w:y="7215"/>
        <w:widowControl w:val="0"/>
        <w:autoSpaceDE w:val="0"/>
        <w:autoSpaceDN w:val="0"/>
        <w:spacing w:before="70"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记录检查</w:t>
      </w:r>
    </w:p>
    <w:p>
      <w:pPr>
        <w:framePr w:w="1516" w:x="1169" w:y="7215"/>
        <w:widowControl w:val="0"/>
        <w:autoSpaceDE w:val="0"/>
        <w:autoSpaceDN w:val="0"/>
        <w:spacing w:before="67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情况</w:t>
      </w:r>
    </w:p>
    <w:p>
      <w:pPr>
        <w:framePr w:w="1516" w:x="1169" w:y="928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存在隐患</w:t>
      </w:r>
    </w:p>
    <w:p>
      <w:pPr>
        <w:framePr w:w="1516" w:x="1169" w:y="9286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漏洞</w:t>
      </w:r>
    </w:p>
    <w:p>
      <w:pPr>
        <w:framePr w:w="1516" w:x="1169" w:y="11324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整改要求</w:t>
      </w:r>
    </w:p>
    <w:p>
      <w:pPr>
        <w:framePr w:w="1516" w:x="1169" w:y="11324"/>
        <w:widowControl w:val="0"/>
        <w:autoSpaceDE w:val="0"/>
        <w:autoSpaceDN w:val="0"/>
        <w:spacing w:before="70" w:line="319" w:lineRule="exact"/>
        <w:ind w:left="319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措施</w:t>
      </w:r>
    </w:p>
    <w:p>
      <w:pPr>
        <w:framePr w:w="878" w:x="1488" w:y="13136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备注</w:t>
      </w:r>
    </w:p>
    <w:p>
      <w:pPr>
        <w:framePr w:w="2155" w:x="1296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检查人签字：</w:t>
      </w:r>
    </w:p>
    <w:p>
      <w:pPr>
        <w:framePr w:w="2484" w:x="7879" w:y="14211"/>
        <w:widowControl w:val="0"/>
        <w:autoSpaceDE w:val="0"/>
        <w:autoSpaceDN w:val="0"/>
        <w:spacing w:line="319" w:lineRule="exact"/>
        <w:rPr>
          <w:rFonts w:ascii="SimSun"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4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pacing w:val="482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framePr w:w="2891" w:x="7939" w:y="14908"/>
        <w:widowControl w:val="0"/>
        <w:autoSpaceDE w:val="0"/>
        <w:autoSpaceDN w:val="0"/>
        <w:spacing w:line="220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河北师范大学汇华学院监制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59" type="#_x0000_t75" style="width:488.1pt;height:625.5pt;margin-top:117.2pt;margin-left:52.5pt;mso-position-horizontal-relative:page;mso-position-vertical-relative:page;position:absolute;z-index:-251626496">
            <v:imagedata r:id="rId8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