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2B5A0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77DC6661">
      <w:pPr>
        <w:framePr w:w="6742" w:wrap="auto" w:vAnchor="margin" w:hAnchor="text" w:x="2705" w:y="3401"/>
        <w:widowControl w:val="0"/>
        <w:autoSpaceDE w:val="0"/>
        <w:autoSpaceDN w:val="0"/>
        <w:spacing w:line="720" w:lineRule="exact"/>
        <w:rPr>
          <w:rFonts w:hAnsi="Calibri"/>
          <w:color w:val="000000"/>
          <w:sz w:val="7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3"/>
          <w:sz w:val="72"/>
          <w:szCs w:val="22"/>
          <w:lang w:val="en-US" w:eastAsia="en-US" w:bidi="ar-SA"/>
        </w:rPr>
        <w:t>安全教育培训记录本</w:t>
      </w:r>
    </w:p>
    <w:p w14:paraId="3C3F8DB1">
      <w:pPr>
        <w:framePr w:w="679" w:wrap="auto" w:vAnchor="margin" w:hAnchor="text" w:x="3060" w:y="1136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单</w:t>
      </w:r>
    </w:p>
    <w:p w14:paraId="7E6E4856">
      <w:pPr>
        <w:framePr w:w="679" w:wrap="auto" w:vAnchor="margin" w:hAnchor="text" w:x="4380" w:y="1136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位</w:t>
      </w:r>
    </w:p>
    <w:p w14:paraId="789AA221">
      <w:pPr>
        <w:framePr w:w="2004" w:wrap="auto" w:vAnchor="margin" w:hAnchor="text" w:x="3060" w:y="1256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 w:val="44"/>
          <w:szCs w:val="22"/>
          <w:lang w:val="en-US" w:eastAsia="en-US" w:bidi="ar-SA"/>
        </w:rPr>
        <w:t>启用时间</w:t>
      </w:r>
    </w:p>
    <w:p w14:paraId="311EDF8A">
      <w:pPr>
        <w:framePr w:w="2004" w:wrap="auto" w:vAnchor="margin" w:hAnchor="text" w:x="3060" w:y="12566"/>
        <w:widowControl w:val="0"/>
        <w:autoSpaceDE w:val="0"/>
        <w:autoSpaceDN w:val="0"/>
        <w:spacing w:before="761"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 w:val="44"/>
          <w:szCs w:val="22"/>
          <w:lang w:val="en-US" w:eastAsia="en-US" w:bidi="ar-SA"/>
        </w:rPr>
        <w:t>截止时间</w:t>
      </w:r>
    </w:p>
    <w:p w14:paraId="2EB405CE">
      <w:pPr>
        <w:framePr w:w="2882" w:wrap="auto" w:vAnchor="margin" w:hAnchor="text" w:x="6146" w:y="12566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日</w:t>
      </w:r>
    </w:p>
    <w:p w14:paraId="059BD7E6">
      <w:pPr>
        <w:framePr w:w="2882" w:wrap="auto" w:vAnchor="margin" w:hAnchor="text" w:x="6146" w:y="12566"/>
        <w:widowControl w:val="0"/>
        <w:autoSpaceDE w:val="0"/>
        <w:autoSpaceDN w:val="0"/>
        <w:spacing w:before="761"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552"/>
          <w:sz w:val="44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44"/>
          <w:szCs w:val="22"/>
          <w:lang w:val="en-US" w:eastAsia="en-US" w:bidi="ar-SA"/>
        </w:rPr>
        <w:t>日</w:t>
      </w:r>
    </w:p>
    <w:p w14:paraId="23B6DDC4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25" o:spid="_x0000_s1025" o:spt="75" type="#_x0000_t75" style="position:absolute;left:0pt;margin-left:240.2pt;margin-top:589.3pt;height:3pt;width:200pt;mso-position-horizontal-relative:page;mso-position-vertical-relative:page;z-index:-25162342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26" o:spid="_x0000_s1026" o:spt="75" type="#_x0000_t75" style="position:absolute;left:0pt;margin-left:240.3pt;margin-top:649.3pt;height:3pt;width:200.25pt;mso-position-horizontal-relative:page;mso-position-vertical-relative:page;z-index:-25162444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240.3pt;margin-top:709.3pt;height:3pt;width:200.25pt;mso-position-horizontal-relative:page;mso-position-vertical-relative:page;z-index:-25162547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202.65pt;margin-top:238.2pt;height:211.05pt;width:211.0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 w14:paraId="62CA252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286C876B">
      <w:pPr>
        <w:framePr w:w="3108" w:wrap="auto" w:vAnchor="margin" w:hAnchor="text" w:x="4637" w:y="1628"/>
        <w:widowControl w:val="0"/>
        <w:autoSpaceDE w:val="0"/>
        <w:autoSpaceDN w:val="0"/>
        <w:spacing w:line="521" w:lineRule="exact"/>
        <w:rPr>
          <w:rFonts w:hAnsiTheme="minorHAnsi" w:eastAsiaTheme="minorEastAsia" w:cstheme="minorBidi"/>
          <w:color w:val="000000"/>
          <w:sz w:val="5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52"/>
          <w:szCs w:val="22"/>
          <w:lang w:val="en-US" w:eastAsia="en-US" w:bidi="ar-SA"/>
        </w:rPr>
        <w:t>填</w:t>
      </w:r>
      <w:r>
        <w:rPr>
          <w:rFonts w:hAnsiTheme="minorHAnsi" w:eastAsiaTheme="minorEastAsia" w:cstheme="minorBidi"/>
          <w:color w:val="000000"/>
          <w:spacing w:val="132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52"/>
          <w:szCs w:val="22"/>
          <w:lang w:val="en-US" w:eastAsia="en-US" w:bidi="ar-SA"/>
        </w:rPr>
        <w:t>写</w:t>
      </w:r>
      <w:r>
        <w:rPr>
          <w:rFonts w:hAnsiTheme="minorHAnsi" w:eastAsiaTheme="minorEastAsia" w:cstheme="minorBidi"/>
          <w:color w:val="000000"/>
          <w:spacing w:val="132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52"/>
          <w:szCs w:val="22"/>
          <w:lang w:val="en-US" w:eastAsia="en-US" w:bidi="ar-SA"/>
        </w:rPr>
        <w:t>说</w:t>
      </w:r>
      <w:r>
        <w:rPr>
          <w:rFonts w:hAnsiTheme="minorHAnsi" w:eastAsiaTheme="minorEastAsia" w:cstheme="minorBidi"/>
          <w:color w:val="000000"/>
          <w:spacing w:val="132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52"/>
          <w:szCs w:val="22"/>
          <w:lang w:val="en-US" w:eastAsia="en-US" w:bidi="ar-SA"/>
        </w:rPr>
        <w:t>明</w:t>
      </w:r>
    </w:p>
    <w:p w14:paraId="680C158A">
      <w:pPr>
        <w:framePr w:w="8951" w:wrap="auto" w:vAnchor="margin" w:hAnchor="text" w:x="1800" w:y="2710"/>
        <w:widowControl w:val="0"/>
        <w:autoSpaceDE w:val="0"/>
        <w:autoSpaceDN w:val="0"/>
        <w:spacing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一、本表格适用于各单位组织安全教育培训、实践演练记录使用。</w:t>
      </w:r>
    </w:p>
    <w:p w14:paraId="46C2B309">
      <w:pPr>
        <w:framePr w:w="8951" w:wrap="auto" w:vAnchor="margin" w:hAnchor="text" w:x="1800" w:y="2710"/>
        <w:widowControl w:val="0"/>
        <w:autoSpaceDE w:val="0"/>
        <w:autoSpaceDN w:val="0"/>
        <w:spacing w:before="446"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4"/>
          <w:sz w:val="28"/>
          <w:szCs w:val="22"/>
          <w:lang w:val="en-US" w:eastAsia="en-US" w:bidi="ar-SA"/>
        </w:rPr>
        <w:t>二、各单位根据本单位特点，建立健全安全教育培训机制，明确机构和</w:t>
      </w:r>
    </w:p>
    <w:p w14:paraId="71B28357">
      <w:pPr>
        <w:framePr w:w="8951" w:wrap="auto" w:vAnchor="margin" w:hAnchor="text" w:x="1800" w:y="2710"/>
        <w:widowControl w:val="0"/>
        <w:autoSpaceDE w:val="0"/>
        <w:autoSpaceDN w:val="0"/>
        <w:spacing w:before="444"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人员，按照下列要求对师生员工进行安全教育培训：</w:t>
      </w:r>
    </w:p>
    <w:p w14:paraId="507BB704">
      <w:pPr>
        <w:framePr w:w="8951" w:wrap="auto" w:vAnchor="margin" w:hAnchor="text" w:x="1800" w:y="2710"/>
        <w:widowControl w:val="0"/>
        <w:autoSpaceDE w:val="0"/>
        <w:autoSpaceDN w:val="0"/>
        <w:spacing w:before="446" w:line="293" w:lineRule="exact"/>
        <w:ind w:left="559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>1.</w:t>
      </w:r>
      <w:r>
        <w:rPr>
          <w:rFonts w:ascii="宋体" w:hAnsi="宋体" w:cs="宋体" w:eastAsiaTheme="minorEastAsia"/>
          <w:color w:val="000000"/>
          <w:spacing w:val="-7"/>
          <w:sz w:val="28"/>
          <w:szCs w:val="22"/>
          <w:lang w:val="en-US" w:eastAsia="en-US" w:bidi="ar-SA"/>
        </w:rPr>
        <w:t>定期开展形式多样的安全培训、宣传教育、实践演练活动。其中，</w:t>
      </w:r>
    </w:p>
    <w:p w14:paraId="6E58230C">
      <w:pPr>
        <w:framePr w:w="8951" w:wrap="auto" w:vAnchor="margin" w:hAnchor="text" w:x="1800" w:y="2710"/>
        <w:widowControl w:val="0"/>
        <w:autoSpaceDE w:val="0"/>
        <w:autoSpaceDN w:val="0"/>
        <w:spacing w:before="428" w:line="293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师生每学期至少进行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6"/>
          <w:sz w:val="28"/>
          <w:szCs w:val="22"/>
          <w:lang w:val="en-US" w:eastAsia="en-US" w:bidi="ar-SA"/>
        </w:rPr>
        <w:t>次，重点单位（部位）工作人员、勤助学生每学</w:t>
      </w:r>
    </w:p>
    <w:p w14:paraId="5E44D2DD">
      <w:pPr>
        <w:framePr w:w="8951" w:wrap="auto" w:vAnchor="margin" w:hAnchor="text" w:x="1800" w:y="2710"/>
        <w:widowControl w:val="0"/>
        <w:autoSpaceDE w:val="0"/>
        <w:autoSpaceDN w:val="0"/>
        <w:spacing w:before="426" w:line="293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期至少进行</w:t>
      </w:r>
      <w:r>
        <w:rPr>
          <w:rFonts w:hAnsiTheme="minorHAns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Calibri" w:hAnsiTheme="minorHAns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"/>
          <w:sz w:val="28"/>
          <w:szCs w:val="22"/>
          <w:lang w:val="en-US" w:eastAsia="en-US" w:bidi="ar-SA"/>
        </w:rPr>
        <w:t>次；</w:t>
      </w:r>
    </w:p>
    <w:p w14:paraId="7DA90490">
      <w:pPr>
        <w:framePr w:w="8854" w:wrap="auto" w:vAnchor="margin" w:hAnchor="text" w:x="1800" w:y="7069"/>
        <w:widowControl w:val="0"/>
        <w:autoSpaceDE w:val="0"/>
        <w:autoSpaceDN w:val="0"/>
        <w:spacing w:line="293" w:lineRule="exact"/>
        <w:ind w:left="559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>2.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对新入职和进入新岗位的教职员工进行岗前安全培训；</w:t>
      </w:r>
    </w:p>
    <w:p w14:paraId="2A2E7155">
      <w:pPr>
        <w:framePr w:w="8854" w:wrap="auto" w:vAnchor="margin" w:hAnchor="text" w:x="1800" w:y="7069"/>
        <w:widowControl w:val="0"/>
        <w:autoSpaceDE w:val="0"/>
        <w:autoSpaceDN w:val="0"/>
        <w:spacing w:before="426" w:line="293" w:lineRule="exact"/>
        <w:ind w:left="559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>3.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各单位应在学期初、放假前以及毕业、军训、节日等重要节点，</w:t>
      </w:r>
    </w:p>
    <w:p w14:paraId="365DEE47">
      <w:pPr>
        <w:framePr w:w="8854" w:wrap="auto" w:vAnchor="margin" w:hAnchor="text" w:x="1800" w:y="7069"/>
        <w:widowControl w:val="0"/>
        <w:autoSpaceDE w:val="0"/>
        <w:autoSpaceDN w:val="0"/>
        <w:spacing w:before="428"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对师生开展安全教育。</w:t>
      </w:r>
    </w:p>
    <w:p w14:paraId="477C3186">
      <w:pPr>
        <w:framePr w:w="331" w:wrap="auto" w:vAnchor="margin" w:hAnchor="text" w:x="5906" w:y="15634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Calibri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 w14:paraId="63C99078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</w:p>
    <w:p w14:paraId="3DF21669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</w:p>
    <w:p w14:paraId="68E9A51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7BA93FF6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131616DD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3DE3D36B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267F6C0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54A73C1A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464DC0C0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CFE4C46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5127F794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1FB9E545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B26FA21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2FF5D202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06086ED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29" o:spid="_x0000_s1029" o:spt="75" type="#_x0000_t75" style="position:absolute;left:0pt;margin-left:51.3pt;margin-top:128.25pt;height:635.35pt;width:491.6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456B721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bookmarkStart w:id="4" w:name="br1_3"/>
      <w:bookmarkEnd w:id="4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0B0BFB1E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425F6381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307ED631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5099FC6C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12471512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663971F8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36109CCE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5B486151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24805C4E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442C690C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20EF114F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231D580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1" o:spid="_x0000_s1031" o:spt="75" type="#_x0000_t75" style="position:absolute;left:0pt;margin-left:51.3pt;margin-top:128.25pt;height:635.35pt;width:491.6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69D926A1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8B5C5CF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F1E8F71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29495871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54858CD1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2C1043F7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2FFE078A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4A153B9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B150254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3A228042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D19A8CB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570D7962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26A4AEA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2" o:spid="_x0000_s1032" o:spt="75" type="#_x0000_t75" style="position:absolute;left:0pt;margin-left:51.3pt;margin-top:128.25pt;height:635.35pt;width:491.6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C2D8FC8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649E34A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ADEA4D5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0390C089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54C080F0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32E97EAE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42DFC498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DEDEFE4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4431C26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72303BC5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4D7F049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0443E69A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7BBF6F74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3" o:spid="_x0000_s1033" o:spt="75" type="#_x0000_t75" style="position:absolute;left:0pt;margin-left:51.3pt;margin-top:128.25pt;height:635.35pt;width:491.6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3D3944E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736A056C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0F8A029D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6C0A1E80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39BB34BE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7A6DC52F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480C6DBB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5DD0EE02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C849707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355C539A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173314A3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34264A7E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48A9F0A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4" o:spid="_x0000_s1034" o:spt="75" type="#_x0000_t75" style="position:absolute;left:0pt;margin-left:51.3pt;margin-top:128.25pt;height:635.35pt;width:491.6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0323B1BE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6BD1DE9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13EC2C8B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2D33556B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2DC7354C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100B2EED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784A6B8B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5B33403F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1A132322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54F82392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27A3BF44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2E3DCC7B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1087797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5" o:spid="_x0000_s1035" o:spt="75" type="#_x0000_t75" style="position:absolute;left:0pt;margin-left:51.3pt;margin-top:128.25pt;height:635.35pt;width:491.6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304CE6E2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013A6F81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65C863AD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63A2E6B2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74A985E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6FC90DA7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2ED59049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68E08BC8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6788744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665E2391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742D569B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620B6D4A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459E841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6" o:spid="_x0000_s1036" o:spt="75" type="#_x0000_t75" style="position:absolute;left:0pt;margin-left:51.3pt;margin-top:128.25pt;height:635.35pt;width:491.6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D21586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238CF48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055FE28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4AF7A61A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FB6A672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7FC7C8A3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7ED35388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EDEE66B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60041759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5E73547E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09C235D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3AC55D59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73B5D0EF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7" o:spid="_x0000_s1037" o:spt="75" type="#_x0000_t75" style="position:absolute;left:0pt;margin-left:51.3pt;margin-top:128.25pt;height:635.35pt;width:491.6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6D4D067B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201F741C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263B5EAE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624F0C59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277B451E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327FA528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22F95C52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5F7DD51C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619CF908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16BFF655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5F7490E0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75CD5F92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3D27D2A7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8" o:spid="_x0000_s1038" o:spt="75" type="#_x0000_t75" style="position:absolute;left:0pt;margin-left:51.3pt;margin-top:128.25pt;height:635.35pt;width:491.6pt;mso-position-horizontal-relative:page;mso-position-vertic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783BEE2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58CED85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064D2F7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66E0E81F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007619E9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37A5F12A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0A864863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BEF534A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2C16FEE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522FB346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2BDA70DC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5E5DC3DA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526AF0C2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9" o:spid="_x0000_s1039" o:spt="75" type="#_x0000_t75" style="position:absolute;left:0pt;margin-left:51.3pt;margin-top:128.25pt;height:635.35pt;width:491.6pt;mso-position-horizontal-relative:page;mso-position-vertic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E5169A4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1DAA526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074EB3FA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326E906C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8C56AD1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375901EA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330796F9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50CA59C4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68FE1065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30E200A9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13BE5852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3127582D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684FC51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0" o:spid="_x0000_s1040" o:spt="75" type="#_x0000_t75" style="position:absolute;left:0pt;margin-left:51.3pt;margin-top:128.25pt;height:635.35pt;width:491.6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2B99E71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F978197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32B6118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046C3F79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17986E2E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613927C8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155BB360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AEB8D35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7A917E3E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7CAC8CA4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0381F4D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0B752901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6576C76E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1" o:spid="_x0000_s1041" o:spt="75" type="#_x0000_t75" style="position:absolute;left:0pt;margin-left:51.3pt;margin-top:128.25pt;height:635.35pt;width:491.6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290969C2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135CB8B7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E7260A3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6BEDA2F1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492290D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51BB4ECD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393C6274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B250E67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2FF667F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4E899A5C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4F453837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70AD11BB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2DB7DD7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2" o:spid="_x0000_s1042" o:spt="75" type="#_x0000_t75" style="position:absolute;left:0pt;margin-left:51.3pt;margin-top:128.25pt;height:635.35pt;width:491.6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64318262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0E9CF86A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6A1BF0D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288688C5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2C6FB792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094D615E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16A28CE2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4FFD8C71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2D68151A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4A543D6F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3BE1AAA8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2CCB7788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5F2BC6F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3" o:spid="_x0000_s1043" o:spt="75" type="#_x0000_t75" style="position:absolute;left:0pt;margin-left:51.3pt;margin-top:128.25pt;height:635.35pt;width:491.6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437C2DA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65A48A3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02E49697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0D197361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544351B4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7FA0FA02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09D5C950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58BEC8FB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07F18B19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4D1329B9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28DD197A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3C9D146D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7A0E956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4" o:spid="_x0000_s1044" o:spt="75" type="#_x0000_t75" style="position:absolute;left:0pt;margin-left:51.3pt;margin-top:128.25pt;height:635.35pt;width:491.6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3F8D4718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8" w:name="br1_17"/>
      <w:bookmarkEnd w:id="18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5E582CBB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6FA33382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0F3C5AD6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6AA9420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29F9E099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0FB71860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6330C2CB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4F37CA49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13CE5205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71B9F2ED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30721B36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0ED798FB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5" o:spid="_x0000_s1045" o:spt="75" type="#_x0000_t75" style="position:absolute;left:0pt;margin-left:51.3pt;margin-top:128.25pt;height:635.35pt;width:491.6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039EA98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9" w:name="br1_18"/>
      <w:bookmarkEnd w:id="19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762B29E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0503F90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3927B23D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5C5D1DD7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4D45F3B3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0D921DC3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12A1D89E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76F135F9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68E7C829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0A641B91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0E97F704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341BEBA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6" o:spid="_x0000_s1046" o:spt="75" type="#_x0000_t75" style="position:absolute;left:0pt;margin-left:51.3pt;margin-top:128.25pt;height:635.35pt;width:491.6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993068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0" w:name="br1_19"/>
      <w:bookmarkEnd w:id="20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F7CDD77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47AB8421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5626DCD2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8832ADD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23EFC877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6D7F75C5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66B0D7EA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235A8418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7EF89AC1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7D51EF84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412EBF71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4E8619BF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7" o:spid="_x0000_s1047" o:spt="75" type="#_x0000_t75" style="position:absolute;left:0pt;margin-left:51.3pt;margin-top:128.25pt;height:635.35pt;width:491.6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894B357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1" w:name="br1_20"/>
      <w:bookmarkEnd w:id="2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3EEAB1AB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4BE32CAF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47C3F439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9AB6914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2D9BF19A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25D87E2B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47BF9496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553CB45A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20F95FA3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13CD7AF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517BB522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4E79E95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8" o:spid="_x0000_s1048" o:spt="75" type="#_x0000_t75" style="position:absolute;left:0pt;margin-left:51.3pt;margin-top:128.25pt;height:635.35pt;width:491.6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432B7AA9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2" w:name="br1_21"/>
      <w:bookmarkEnd w:id="2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30C05BE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41233311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1269DCD6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0E86F209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686C9074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500A905E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7783F85F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7DCEB280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13CEF137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0CCCC2D3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00CC66A9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34B170C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9" o:spid="_x0000_s1049" o:spt="75" type="#_x0000_t75" style="position:absolute;left:0pt;margin-left:51.3pt;margin-top:128.25pt;height:635.35pt;width:491.6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7EB20272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3" w:name="br1_22"/>
      <w:bookmarkEnd w:id="23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A9C7013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5863D3C7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0C6A3300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5BABDD6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254AE8B5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4F1F3AD5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47AAEF65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1B279572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2FA5C315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584E61BA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75793491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7C6B24A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0" o:spid="_x0000_s1050" o:spt="75" type="#_x0000_t75" style="position:absolute;left:0pt;margin-left:51.3pt;margin-top:128.25pt;height:635.35pt;width:491.6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1FEFCFF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4" w:name="br1_23"/>
      <w:bookmarkEnd w:id="24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F7772E9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24E9F25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3F50B02A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379A9C19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269789DF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006E9D4C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E0AF802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136996E9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400741A5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2DD363DA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4B61A384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16A469F8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1" o:spid="_x0000_s1051" o:spt="75" type="#_x0000_t75" style="position:absolute;left:0pt;margin-left:51.3pt;margin-top:128.25pt;height:635.35pt;width:491.6pt;mso-position-horizontal-relative:page;mso-position-vertic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76253107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5" w:name="br1_24"/>
      <w:bookmarkEnd w:id="25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18C10C9A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01D593C2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54348688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274FAAC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395FD037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46360F48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6FA4A3BE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196DBB1A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709AB78A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5B1F9D73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72A7999C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7D69234C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2" o:spid="_x0000_s1052" o:spt="75" type="#_x0000_t75" style="position:absolute;left:0pt;margin-left:51.3pt;margin-top:128.25pt;height:635.35pt;width:491.6pt;mso-position-horizontal-relative:page;mso-position-vertical-relative:page;z-index:-2516336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3F23FE4E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6" w:name="br1_25"/>
      <w:bookmarkEnd w:id="26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63C060E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3082B90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1D8DCB4A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3753723A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5FFC631F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08AEB519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70820DAD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47346E71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7481CB61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7A0FA6CA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2952DABF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02B5AF5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3" o:spid="_x0000_s1053" o:spt="75" type="#_x0000_t75" style="position:absolute;left:0pt;margin-left:51.3pt;margin-top:128.25pt;height:635.35pt;width:491.6pt;mso-position-horizontal-relative:page;mso-position-vertical-relative:page;z-index:-2516326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1B2F1965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7" w:name="br1_26"/>
      <w:bookmarkEnd w:id="27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15235B69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6EF126A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7D1B4C4F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0EAC2358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4A50535E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527E50F8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0AA6F267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3A9653B3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658F5EFA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113D7422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58A7B287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2386CC1E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4" o:spid="_x0000_s1054" o:spt="75" type="#_x0000_t75" style="position:absolute;left:0pt;margin-left:51.3pt;margin-top:128.25pt;height:635.35pt;width:491.6pt;mso-position-horizontal-relative:page;mso-position-vertical-relative:page;z-index:-2516316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0F51A5E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8" w:name="br1_27"/>
      <w:bookmarkEnd w:id="28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33E5689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57E85F9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2485A6FD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20EDC43D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12831687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40E93744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26100927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49F92CB6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57DCE164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72D62F4E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0C0451D2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3267F73D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5" o:spid="_x0000_s1055" o:spt="75" type="#_x0000_t75" style="position:absolute;left:0pt;margin-left:51.3pt;margin-top:128.25pt;height:635.35pt;width:491.6pt;mso-position-horizontal-relative:page;mso-position-vertical-relative:page;z-index:-2516305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6B9992D3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9" w:name="br1_28"/>
      <w:bookmarkEnd w:id="29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6E32A137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224994E2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0288E64F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5E39FB5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09622332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7AE2BFBC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7F94B824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428809D9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49C33424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5660741A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1D6E0B85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5F4C19C5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6" o:spid="_x0000_s1056" o:spt="75" type="#_x0000_t75" style="position:absolute;left:0pt;margin-left:51.3pt;margin-top:128.25pt;height:635.35pt;width:491.6pt;mso-position-horizontal-relative:page;mso-position-vertical-relative:page;z-index:-25162956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CFCEF39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30" w:name="br1_29"/>
      <w:bookmarkEnd w:id="30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78F113DB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039AFF22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3191FEBC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F44F81C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1CA124D9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283D5082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6D7C5075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1BA94454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5A750D5E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6198E16C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22F3E5FC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12916960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7" o:spid="_x0000_s1057" o:spt="75" type="#_x0000_t75" style="position:absolute;left:0pt;margin-left:51.3pt;margin-top:128.25pt;height:635.35pt;width:491.6pt;mso-position-horizontal-relative:page;mso-position-vertical-relative:page;z-index:-25162854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EA42B26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31" w:name="br1_30"/>
      <w:bookmarkEnd w:id="3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1FCED1A8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19AEC1B6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2F454C6F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7158FB1C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44599506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6637F5CB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7D607CBE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22E21DA2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190299BD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71F43486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6C19B3BA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709BBFFA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8" o:spid="_x0000_s1058" o:spt="75" type="#_x0000_t75" style="position:absolute;left:0pt;margin-left:51.3pt;margin-top:128.25pt;height:635.35pt;width:491.6pt;mso-position-horizontal-relative:page;mso-position-vertical-relative:page;z-index:-25162752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 w14:paraId="5C417C25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32" w:name="br1_31"/>
      <w:bookmarkEnd w:id="3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22A9D91C">
      <w:pPr>
        <w:framePr w:w="6045" w:wrap="auto" w:vAnchor="margin" w:hAnchor="text" w:x="3048" w:y="1350"/>
        <w:widowControl w:val="0"/>
        <w:autoSpaceDE w:val="0"/>
        <w:autoSpaceDN w:val="0"/>
        <w:spacing w:line="360" w:lineRule="exact"/>
        <w:rPr>
          <w:rFonts w:ascii="宋体" w:hAnsiTheme="minorHAnsi" w:eastAsiaTheme="minorEastAsia" w:cstheme="minorBid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6"/>
          <w:szCs w:val="22"/>
          <w:lang w:val="en-US" w:eastAsia="en-US" w:bidi="ar-SA"/>
        </w:rPr>
        <w:t>________________安全教育培训记录</w:t>
      </w:r>
    </w:p>
    <w:p w14:paraId="7F0320C0">
      <w:pPr>
        <w:framePr w:w="2058" w:wrap="auto" w:vAnchor="margin" w:hAnchor="text" w:x="1111" w:y="2132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单位：</w:t>
      </w:r>
    </w:p>
    <w:p w14:paraId="226A0C5E">
      <w:pPr>
        <w:framePr w:w="2058" w:wrap="auto" w:vAnchor="margin" w:hAnchor="text" w:x="1111" w:y="2132"/>
        <w:widowControl w:val="0"/>
        <w:autoSpaceDE w:val="0"/>
        <w:autoSpaceDN w:val="0"/>
        <w:spacing w:before="454" w:line="319" w:lineRule="exact"/>
        <w:ind w:left="533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培训时间</w:t>
      </w:r>
    </w:p>
    <w:p w14:paraId="4B1B7013">
      <w:pPr>
        <w:framePr w:w="1525" w:wrap="auto" w:vAnchor="margin" w:hAnchor="text" w:x="4087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培训地点</w:t>
      </w:r>
    </w:p>
    <w:p w14:paraId="34C05C14">
      <w:pPr>
        <w:framePr w:w="1203" w:wrap="auto" w:vAnchor="margin" w:hAnchor="text" w:x="669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授课人</w:t>
      </w:r>
    </w:p>
    <w:p w14:paraId="6F3DAE0C">
      <w:pPr>
        <w:framePr w:w="1525" w:wrap="auto" w:vAnchor="margin" w:hAnchor="text" w:x="8971" w:y="2905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参加人数</w:t>
      </w:r>
    </w:p>
    <w:p w14:paraId="53028EB3">
      <w:pPr>
        <w:framePr w:w="1202" w:wrap="auto" w:vAnchor="margin" w:hAnchor="text" w:x="1764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学时：</w:t>
      </w:r>
    </w:p>
    <w:p w14:paraId="09FAA321">
      <w:pPr>
        <w:framePr w:w="1848" w:wrap="auto" w:vAnchor="margin" w:hAnchor="text" w:x="6648" w:y="4709"/>
        <w:widowControl w:val="0"/>
        <w:autoSpaceDE w:val="0"/>
        <w:autoSpaceDN w:val="0"/>
        <w:spacing w:line="319" w:lineRule="exact"/>
        <w:rPr>
          <w:rFonts w:ascii="宋体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"/>
          <w:sz w:val="32"/>
          <w:szCs w:val="22"/>
          <w:lang w:val="en-US" w:eastAsia="en-US" w:bidi="ar-SA"/>
        </w:rPr>
        <w:t>培训对象：</w:t>
      </w:r>
    </w:p>
    <w:p w14:paraId="2A4BC52F">
      <w:pPr>
        <w:framePr w:w="2218" w:wrap="auto" w:vAnchor="margin" w:hAnchor="text" w:x="4961" w:y="553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培训形式及内容</w:t>
      </w:r>
    </w:p>
    <w:p w14:paraId="36075DEE">
      <w:pPr>
        <w:framePr w:w="1935" w:wrap="auto" w:vAnchor="margin" w:hAnchor="text" w:x="5102" w:y="10322"/>
        <w:widowControl w:val="0"/>
        <w:autoSpaceDE w:val="0"/>
        <w:autoSpaceDN w:val="0"/>
        <w:spacing w:line="280" w:lineRule="exact"/>
        <w:rPr>
          <w:rFonts w:ascii="宋体"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3"/>
          <w:sz w:val="28"/>
          <w:szCs w:val="22"/>
          <w:lang w:val="en-US" w:eastAsia="en-US" w:bidi="ar-SA"/>
        </w:rPr>
        <w:t>留存影像资料</w:t>
      </w:r>
    </w:p>
    <w:p w14:paraId="183A2AA1">
      <w:pPr>
        <w:framePr w:w="7089" w:wrap="auto" w:vAnchor="margin" w:hAnchor="text" w:x="1097" w:y="15328"/>
        <w:widowControl w:val="0"/>
        <w:autoSpaceDE w:val="0"/>
        <w:autoSpaceDN w:val="0"/>
        <w:spacing w:line="220" w:lineRule="exact"/>
        <w:rPr>
          <w:rFonts w:ascii="宋体" w:hAnsiTheme="minorHAnsi" w:eastAsiaTheme="minorEastAsia" w:cstheme="minorBidi"/>
          <w:color w:val="000000"/>
          <w:sz w:val="22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22"/>
          <w:szCs w:val="22"/>
          <w:lang w:val="en-US" w:eastAsia="en-US" w:bidi="ar-SA"/>
        </w:rPr>
        <w:t>备注：本表用于各单位开展安全教育记录存档，表格填不下可另附页。</w:t>
      </w:r>
    </w:p>
    <w:p w14:paraId="32C3DCF2">
      <w:pPr>
        <w:spacing w:line="0" w:lineRule="atLeast"/>
        <w:rPr>
          <w:lang w:val="en-US" w:eastAsia="en-US"/>
        </w:rPr>
      </w:pPr>
      <w:r>
        <w:pict>
          <v:shape id="_x0000_s1059" o:spid="_x0000_s1059" o:spt="75" type="#_x0000_t75" style="position:absolute;left:0pt;margin-left:51.3pt;margin-top:128.25pt;height:635.35pt;width:491.6pt;mso-position-horizontal-relative:page;mso-position-vertical-relative:page;z-index:-25162649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bookmarkStart w:id="33" w:name="_GoBack"/>
      <w:bookmarkEnd w:id="33"/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2C053C42"/>
    <w:rsid w:val="57763488"/>
    <w:rsid w:val="7AA15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32</Pages>
  <Words>2616</Words>
  <Characters>3069</Characters>
  <Lines>1</Lines>
  <Paragraphs>1</Paragraphs>
  <TotalTime>28</TotalTime>
  <ScaleCrop>false</ScaleCrop>
  <LinksUpToDate>false</LinksUpToDate>
  <CharactersWithSpaces>3112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2025-02-19T08:51:00Z</dcterms:created>
  <dc:creator>Administrator</dc:creator>
  <cp:lastModifiedBy>毅藏文艺</cp:lastModifiedBy>
  <dcterms:modified xsi:type="dcterms:W3CDTF">2025-02-21T06:41:28Z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eyJoZGlkIjoiOWZmYjVmMTAzY2YwMWMzMThiYWE4OTU3NThjOWU4MzAiLCJ1c2VySWQiOiIxOTAxMDgzMzUifQ==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6C9158D6AB1C41C5A36061A03135BC1C_12</vt:lpwstr>
  </property>
</Properties>
</file>