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03"/>
        </w:tabs>
        <w:jc w:val="center"/>
        <w:rPr>
          <w:rFonts w:eastAsia="华文中宋"/>
          <w:color w:val="FF0000"/>
          <w:spacing w:val="-20"/>
          <w:w w:val="66"/>
          <w:position w:val="6"/>
          <w:sz w:val="80"/>
          <w:szCs w:val="80"/>
        </w:rPr>
      </w:pPr>
      <w:r>
        <w:rPr>
          <w:rFonts w:hint="eastAsia" w:eastAsia="华文中宋"/>
          <w:b/>
          <w:bCs/>
          <w:color w:val="FF0000"/>
          <w:w w:val="66"/>
          <w:sz w:val="80"/>
          <w:szCs w:val="80"/>
        </w:rPr>
        <w:t>河北师范大学汇华学院行政处通知</w:t>
      </w:r>
    </w:p>
    <w:p>
      <w:pPr>
        <w:jc w:val="center"/>
        <w:rPr>
          <w:rFonts w:eastAsia="仿宋_GB2312"/>
          <w:color w:val="FF0000"/>
          <w:sz w:val="32"/>
        </w:rPr>
      </w:pPr>
      <w:r>
        <w:rPr>
          <w:rFonts w:eastAsia="仿宋_GB2312"/>
          <w:sz w:val="32"/>
        </w:rPr>
        <w:t>20</w:t>
      </w:r>
      <w:r>
        <w:rPr>
          <w:rFonts w:hint="eastAsia" w:eastAsia="仿宋_GB2312"/>
          <w:sz w:val="32"/>
          <w:lang w:val="en-US" w:eastAsia="zh-CN"/>
        </w:rPr>
        <w:t>21</w:t>
      </w:r>
      <w:r>
        <w:rPr>
          <w:rFonts w:eastAsia="仿宋_GB2312"/>
          <w:sz w:val="32"/>
        </w:rPr>
        <w:t>第</w:t>
      </w:r>
      <w:r>
        <w:rPr>
          <w:rFonts w:hint="eastAsia" w:eastAsia="仿宋_GB2312"/>
          <w:sz w:val="32"/>
          <w:lang w:val="en-US" w:eastAsia="zh-CN"/>
        </w:rPr>
        <w:t>16</w:t>
      </w:r>
      <w:r>
        <w:rPr>
          <w:rFonts w:eastAsia="仿宋_GB2312"/>
          <w:sz w:val="32"/>
        </w:rPr>
        <w:t>号</w:t>
      </w:r>
    </w:p>
    <w:p>
      <w:pPr>
        <w:ind w:left="280" w:hanging="281" w:hangingChars="100"/>
        <w:rPr>
          <w:rFonts w:hint="eastAsia"/>
          <w:b/>
          <w:sz w:val="30"/>
          <w:szCs w:val="30"/>
        </w:rPr>
      </w:pPr>
      <w:r>
        <w:rPr>
          <w:rFonts w:hint="eastAsia" w:ascii="仿宋_GB2312" w:eastAsia="华文中宋"/>
          <w:b/>
          <w:bCs/>
          <w:color w:val="FF0000"/>
          <w:sz w:val="28"/>
          <w:u w:val="thick"/>
        </w:rPr>
        <w:t xml:space="preserve">                                                               </w:t>
      </w:r>
    </w:p>
    <w:p>
      <w:pPr>
        <w:ind w:firstLine="320" w:firstLineChars="100"/>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rPr>
        <w:t>关于</w:t>
      </w:r>
      <w:r>
        <w:rPr>
          <w:rFonts w:hint="eastAsia" w:ascii="华文中宋" w:hAnsi="华文中宋" w:eastAsia="华文中宋" w:cs="华文中宋"/>
          <w:sz w:val="32"/>
          <w:szCs w:val="32"/>
          <w:lang w:eastAsia="zh-CN"/>
        </w:rPr>
        <w:t>做好</w:t>
      </w:r>
      <w:r>
        <w:rPr>
          <w:rFonts w:hint="eastAsia" w:ascii="华文中宋" w:hAnsi="华文中宋" w:eastAsia="华文中宋" w:cs="华文中宋"/>
          <w:sz w:val="32"/>
          <w:szCs w:val="32"/>
          <w:lang w:val="en-US" w:eastAsia="zh-CN"/>
        </w:rPr>
        <w:t>2021年度主系列职称申报评审前期准备工作</w:t>
      </w:r>
    </w:p>
    <w:p>
      <w:pPr>
        <w:ind w:firstLine="320" w:firstLineChars="100"/>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的通知</w:t>
      </w:r>
    </w:p>
    <w:p>
      <w:pPr>
        <w:widowControl/>
        <w:shd w:val="clear" w:color="auto" w:fill="FFFFFF"/>
        <w:adjustRightInd w:val="0"/>
        <w:snapToGrid w:val="0"/>
        <w:spacing w:line="600" w:lineRule="exact"/>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eastAsia="zh-CN"/>
        </w:rPr>
        <w:t>各学部、各部门</w:t>
      </w:r>
      <w:r>
        <w:rPr>
          <w:rFonts w:hint="eastAsia" w:ascii="仿宋" w:hAnsi="仿宋" w:eastAsia="仿宋" w:cs="仿宋"/>
          <w:color w:val="000000"/>
          <w:kern w:val="0"/>
          <w:sz w:val="28"/>
          <w:szCs w:val="28"/>
        </w:rPr>
        <w:t>：</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2021年6月29日，河北省人社厅召开2021年职称申报评审工作会议，根据会议精神，2021年职称评审工作要在11月10日前评审备案完成。结合师大职称工作安排，现将有关事项通知如下。</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eastAsia="zh-CN"/>
        </w:rPr>
      </w:pPr>
      <w:r>
        <w:rPr>
          <w:rFonts w:hint="eastAsia" w:ascii="仿宋" w:hAnsi="仿宋" w:eastAsia="仿宋" w:cs="仿宋"/>
          <w:color w:val="000000"/>
          <w:kern w:val="0"/>
          <w:sz w:val="28"/>
          <w:szCs w:val="28"/>
          <w:lang w:eastAsia="zh-CN"/>
        </w:rPr>
        <w:t>我院职称工作时间安排（具体时间以后期修订文件为准）</w:t>
      </w:r>
      <w:r>
        <w:rPr>
          <w:rFonts w:hint="eastAsia" w:ascii="仿宋" w:hAnsi="仿宋" w:eastAsia="仿宋" w:cs="仿宋"/>
          <w:color w:val="000000"/>
          <w:kern w:val="0"/>
          <w:sz w:val="28"/>
          <w:szCs w:val="28"/>
          <w:lang w:val="en-US" w:eastAsia="zh-CN"/>
        </w:rPr>
        <w:t>:</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1、7月20日-8月15日，各单位组织参评人员进行系统填报、材料展示、述职答辩和基层评议推荐，确定推荐人员并公示。</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2、8月15日前各单位将参评人员材料报送行政处。</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3、8月底前完成</w:t>
      </w:r>
      <w:r>
        <w:rPr>
          <w:rFonts w:hint="eastAsia" w:ascii="仿宋" w:hAnsi="仿宋" w:eastAsia="仿宋" w:cs="仿宋"/>
          <w:color w:val="auto"/>
          <w:kern w:val="0"/>
          <w:sz w:val="28"/>
          <w:szCs w:val="28"/>
          <w:lang w:eastAsia="zh-CN"/>
        </w:rPr>
        <w:t>学院</w:t>
      </w:r>
      <w:r>
        <w:rPr>
          <w:rFonts w:hint="eastAsia" w:ascii="仿宋" w:hAnsi="仿宋" w:eastAsia="仿宋" w:cs="仿宋"/>
          <w:color w:val="auto"/>
          <w:kern w:val="0"/>
          <w:sz w:val="28"/>
          <w:szCs w:val="28"/>
          <w:lang w:val="en-US" w:eastAsia="zh-CN"/>
        </w:rPr>
        <w:t>评议推荐工作。</w:t>
      </w:r>
    </w:p>
    <w:p>
      <w:pPr>
        <w:widowControl/>
        <w:shd w:val="clear" w:color="auto" w:fill="FFFFFF"/>
        <w:adjustRightInd w:val="0"/>
        <w:snapToGrid w:val="0"/>
        <w:spacing w:line="600" w:lineRule="exact"/>
        <w:ind w:firstLine="560" w:firstLineChars="200"/>
        <w:jc w:val="left"/>
        <w:rPr>
          <w:rFonts w:hint="default" w:ascii="仿宋" w:hAnsi="仿宋" w:eastAsia="仿宋" w:cs="仿宋"/>
          <w:color w:val="000000"/>
          <w:kern w:val="0"/>
          <w:sz w:val="28"/>
          <w:szCs w:val="28"/>
          <w:lang w:val="en-US" w:eastAsia="zh-CN"/>
        </w:rPr>
      </w:pPr>
      <w:r>
        <w:rPr>
          <w:rFonts w:hint="eastAsia" w:ascii="仿宋" w:hAnsi="仿宋" w:eastAsia="仿宋" w:cs="仿宋"/>
          <w:color w:val="auto"/>
          <w:kern w:val="0"/>
          <w:sz w:val="28"/>
          <w:szCs w:val="28"/>
          <w:lang w:val="en-US" w:eastAsia="zh-CN"/>
        </w:rPr>
        <w:t>4、委托评审</w:t>
      </w:r>
      <w:r>
        <w:rPr>
          <w:rFonts w:hint="eastAsia" w:ascii="仿宋" w:hAnsi="仿宋" w:eastAsia="仿宋" w:cs="仿宋"/>
          <w:color w:val="auto"/>
          <w:kern w:val="0"/>
          <w:sz w:val="28"/>
          <w:szCs w:val="28"/>
        </w:rPr>
        <w:t>工作由</w:t>
      </w:r>
      <w:r>
        <w:rPr>
          <w:rFonts w:hint="eastAsia" w:ascii="仿宋" w:hAnsi="仿宋" w:eastAsia="仿宋" w:cs="仿宋"/>
          <w:color w:val="auto"/>
          <w:kern w:val="0"/>
          <w:sz w:val="28"/>
          <w:szCs w:val="28"/>
          <w:lang w:eastAsia="zh-CN"/>
        </w:rPr>
        <w:t>师大</w:t>
      </w:r>
      <w:r>
        <w:rPr>
          <w:rFonts w:hint="eastAsia" w:ascii="仿宋" w:hAnsi="仿宋" w:eastAsia="仿宋" w:cs="仿宋"/>
          <w:color w:val="auto"/>
          <w:kern w:val="0"/>
          <w:sz w:val="28"/>
          <w:szCs w:val="28"/>
        </w:rPr>
        <w:t>按照省职改办时间安排完成。</w:t>
      </w:r>
      <w:r>
        <w:rPr>
          <w:rFonts w:hint="eastAsia" w:ascii="仿宋" w:hAnsi="仿宋" w:eastAsia="仿宋" w:cs="仿宋"/>
          <w:color w:val="auto"/>
          <w:kern w:val="0"/>
          <w:sz w:val="28"/>
          <w:szCs w:val="28"/>
          <w:lang w:val="en-US" w:eastAsia="zh-CN"/>
        </w:rPr>
        <w:t>(预计10月中旬完成）</w:t>
      </w:r>
    </w:p>
    <w:p>
      <w:pPr>
        <w:ind w:firstLine="560"/>
        <w:rPr>
          <w:rFonts w:hint="default" w:ascii="宋体" w:hAnsi="宋体"/>
          <w:sz w:val="28"/>
          <w:szCs w:val="28"/>
          <w:lang w:val="en-US" w:eastAsia="zh-CN"/>
        </w:rPr>
      </w:pPr>
      <w:r>
        <w:rPr>
          <w:rFonts w:hint="eastAsia" w:ascii="仿宋" w:hAnsi="仿宋" w:eastAsia="仿宋" w:cs="仿宋"/>
          <w:color w:val="000000"/>
          <w:kern w:val="0"/>
          <w:sz w:val="28"/>
          <w:szCs w:val="28"/>
          <w:lang w:eastAsia="zh-CN"/>
        </w:rPr>
        <w:t>今年我院评议推荐工作按照国家和我省关于高校教师职称改革方案及教育、人才评价的系列文件精神为指导，为做好本年度职称评议推荐前期准备，请各</w:t>
      </w:r>
      <w:bookmarkStart w:id="0" w:name="_GoBack"/>
      <w:bookmarkEnd w:id="0"/>
      <w:r>
        <w:rPr>
          <w:rFonts w:hint="eastAsia" w:ascii="仿宋" w:hAnsi="仿宋" w:eastAsia="仿宋" w:cs="仿宋"/>
          <w:color w:val="000000"/>
          <w:kern w:val="0"/>
          <w:sz w:val="28"/>
          <w:szCs w:val="28"/>
          <w:lang w:eastAsia="zh-CN"/>
        </w:rPr>
        <w:t>单位通知教师做好以下工作：</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eastAsia="zh-CN"/>
        </w:rPr>
      </w:pPr>
      <w:r>
        <w:rPr>
          <w:rFonts w:hint="eastAsia" w:ascii="仿宋" w:hAnsi="仿宋" w:eastAsia="仿宋" w:cs="仿宋"/>
          <w:color w:val="000000"/>
          <w:kern w:val="0"/>
          <w:sz w:val="28"/>
          <w:szCs w:val="28"/>
          <w:lang w:val="en-US" w:eastAsia="zh-CN"/>
        </w:rPr>
        <w:t>一、</w:t>
      </w:r>
      <w:r>
        <w:rPr>
          <w:rFonts w:hint="eastAsia" w:ascii="仿宋" w:hAnsi="仿宋" w:eastAsia="仿宋" w:cs="仿宋"/>
          <w:color w:val="000000"/>
          <w:kern w:val="0"/>
          <w:sz w:val="28"/>
          <w:szCs w:val="28"/>
        </w:rPr>
        <w:t>中文期刊查重工作</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申报参评职称人员的</w:t>
      </w:r>
      <w:r>
        <w:rPr>
          <w:rFonts w:hint="eastAsia" w:ascii="仿宋" w:hAnsi="仿宋" w:eastAsia="仿宋" w:cs="仿宋"/>
          <w:color w:val="000000"/>
          <w:kern w:val="0"/>
          <w:sz w:val="28"/>
          <w:szCs w:val="28"/>
          <w:lang w:eastAsia="zh-CN"/>
        </w:rPr>
        <w:t>论文查重</w:t>
      </w:r>
      <w:r>
        <w:rPr>
          <w:rFonts w:hint="eastAsia" w:ascii="仿宋" w:hAnsi="仿宋" w:eastAsia="仿宋" w:cs="仿宋"/>
          <w:color w:val="000000"/>
          <w:kern w:val="0"/>
          <w:sz w:val="28"/>
          <w:szCs w:val="28"/>
        </w:rPr>
        <w:t>由</w:t>
      </w:r>
      <w:r>
        <w:rPr>
          <w:rFonts w:hint="eastAsia" w:ascii="仿宋" w:hAnsi="仿宋" w:eastAsia="仿宋" w:cs="仿宋"/>
          <w:color w:val="000000"/>
          <w:kern w:val="0"/>
          <w:sz w:val="28"/>
          <w:szCs w:val="28"/>
          <w:lang w:eastAsia="zh-CN"/>
        </w:rPr>
        <w:t>师大</w:t>
      </w:r>
      <w:r>
        <w:rPr>
          <w:rFonts w:hint="eastAsia" w:ascii="仿宋" w:hAnsi="仿宋" w:eastAsia="仿宋" w:cs="仿宋"/>
          <w:color w:val="000000"/>
          <w:kern w:val="0"/>
          <w:sz w:val="28"/>
          <w:szCs w:val="28"/>
        </w:rPr>
        <w:t>图书馆负责， 拟参评人员</w:t>
      </w:r>
      <w:r>
        <w:rPr>
          <w:rFonts w:hint="eastAsia" w:ascii="仿宋" w:hAnsi="仿宋" w:eastAsia="仿宋" w:cs="仿宋"/>
          <w:color w:val="000000"/>
          <w:kern w:val="0"/>
          <w:sz w:val="28"/>
          <w:szCs w:val="28"/>
          <w:lang w:eastAsia="zh-CN"/>
        </w:rPr>
        <w:t>请</w:t>
      </w:r>
      <w:r>
        <w:rPr>
          <w:rFonts w:hint="eastAsia" w:ascii="仿宋" w:hAnsi="仿宋" w:eastAsia="仿宋" w:cs="仿宋"/>
          <w:color w:val="000000"/>
          <w:kern w:val="0"/>
          <w:sz w:val="28"/>
          <w:szCs w:val="28"/>
        </w:rPr>
        <w:t>认真填写《职称申报论文查重申请表》，每人查重论文不超过8篇，已进行过查重的文章查重报告仍然有效。各单位汇总后负责统一打包发送至</w:t>
      </w:r>
      <w:r>
        <w:rPr>
          <w:rFonts w:hint="eastAsia" w:ascii="仿宋" w:hAnsi="仿宋" w:eastAsia="仿宋" w:cs="仿宋"/>
          <w:color w:val="000000"/>
          <w:kern w:val="0"/>
          <w:sz w:val="28"/>
          <w:szCs w:val="28"/>
          <w:lang w:eastAsia="zh-CN"/>
        </w:rPr>
        <w:t>陈洋处</w:t>
      </w:r>
      <w:r>
        <w:rPr>
          <w:rFonts w:hint="eastAsia" w:ascii="仿宋" w:hAnsi="仿宋" w:eastAsia="仿宋" w:cs="仿宋"/>
          <w:color w:val="000000"/>
          <w:kern w:val="0"/>
          <w:sz w:val="28"/>
          <w:szCs w:val="28"/>
        </w:rPr>
        <w:t>，文件名请用“**单位查重”，不接受个人查重申请，提交日期为</w:t>
      </w:r>
      <w:r>
        <w:rPr>
          <w:rFonts w:hint="eastAsia" w:ascii="仿宋" w:hAnsi="仿宋" w:eastAsia="仿宋" w:cs="仿宋"/>
          <w:color w:val="000000"/>
          <w:kern w:val="0"/>
          <w:sz w:val="28"/>
          <w:szCs w:val="28"/>
          <w:lang w:val="en-US" w:eastAsia="zh-CN"/>
        </w:rPr>
        <w:t>7</w:t>
      </w:r>
      <w:r>
        <w:rPr>
          <w:rFonts w:hint="eastAsia" w:ascii="仿宋" w:hAnsi="仿宋" w:eastAsia="仿宋" w:cs="仿宋"/>
          <w:color w:val="000000"/>
          <w:kern w:val="0"/>
          <w:sz w:val="28"/>
          <w:szCs w:val="28"/>
        </w:rPr>
        <w:t>月</w:t>
      </w:r>
      <w:r>
        <w:rPr>
          <w:rFonts w:hint="eastAsia" w:ascii="仿宋" w:hAnsi="仿宋" w:eastAsia="仿宋" w:cs="仿宋"/>
          <w:color w:val="000000"/>
          <w:kern w:val="0"/>
          <w:sz w:val="28"/>
          <w:szCs w:val="28"/>
          <w:lang w:val="en-US" w:eastAsia="zh-CN"/>
        </w:rPr>
        <w:t>6</w:t>
      </w:r>
      <w:r>
        <w:rPr>
          <w:rFonts w:hint="eastAsia" w:ascii="仿宋" w:hAnsi="仿宋" w:eastAsia="仿宋" w:cs="仿宋"/>
          <w:color w:val="000000"/>
          <w:kern w:val="0"/>
          <w:sz w:val="28"/>
          <w:szCs w:val="28"/>
        </w:rPr>
        <w:t>日</w:t>
      </w:r>
      <w:r>
        <w:rPr>
          <w:rFonts w:hint="eastAsia" w:ascii="仿宋" w:hAnsi="仿宋" w:eastAsia="仿宋" w:cs="仿宋"/>
          <w:color w:val="000000"/>
          <w:kern w:val="0"/>
          <w:sz w:val="28"/>
          <w:szCs w:val="28"/>
          <w:lang w:val="en-US" w:eastAsia="zh-CN"/>
        </w:rPr>
        <w:t>-7月9</w:t>
      </w:r>
      <w:r>
        <w:rPr>
          <w:rFonts w:hint="eastAsia" w:ascii="仿宋" w:hAnsi="仿宋" w:eastAsia="仿宋" w:cs="仿宋"/>
          <w:color w:val="000000"/>
          <w:kern w:val="0"/>
          <w:sz w:val="28"/>
          <w:szCs w:val="28"/>
        </w:rPr>
        <w:t>日。图书馆查重完毕，打印纸质报告后，</w:t>
      </w:r>
      <w:r>
        <w:rPr>
          <w:rFonts w:hint="eastAsia" w:ascii="仿宋" w:hAnsi="仿宋" w:eastAsia="仿宋" w:cs="仿宋"/>
          <w:color w:val="000000"/>
          <w:kern w:val="0"/>
          <w:sz w:val="28"/>
          <w:szCs w:val="28"/>
          <w:lang w:eastAsia="zh-CN"/>
        </w:rPr>
        <w:t>由行政处统一</w:t>
      </w:r>
      <w:r>
        <w:rPr>
          <w:rFonts w:hint="eastAsia" w:ascii="仿宋" w:hAnsi="仿宋" w:eastAsia="仿宋" w:cs="仿宋"/>
          <w:color w:val="000000"/>
          <w:kern w:val="0"/>
          <w:sz w:val="28"/>
          <w:szCs w:val="28"/>
        </w:rPr>
        <w:t>领取，不接受个人打印报告的申请。为保证数据资源有效使用，查重仅限于本年度符合各级</w:t>
      </w:r>
      <w:r>
        <w:rPr>
          <w:rFonts w:hint="eastAsia" w:ascii="仿宋" w:hAnsi="仿宋" w:eastAsia="仿宋" w:cs="仿宋"/>
          <w:color w:val="000000"/>
          <w:kern w:val="0"/>
          <w:sz w:val="28"/>
          <w:szCs w:val="28"/>
          <w:lang w:eastAsia="zh-CN"/>
        </w:rPr>
        <w:t>别</w:t>
      </w:r>
      <w:r>
        <w:rPr>
          <w:rFonts w:hint="eastAsia" w:ascii="仿宋" w:hAnsi="仿宋" w:eastAsia="仿宋" w:cs="仿宋"/>
          <w:color w:val="000000"/>
          <w:kern w:val="0"/>
          <w:sz w:val="28"/>
          <w:szCs w:val="28"/>
        </w:rPr>
        <w:t>职称申报基本条件且拟申报职称人员</w:t>
      </w:r>
      <w:r>
        <w:rPr>
          <w:rFonts w:hint="eastAsia" w:ascii="仿宋" w:hAnsi="仿宋" w:eastAsia="仿宋" w:cs="仿宋"/>
          <w:color w:val="000000"/>
          <w:kern w:val="0"/>
          <w:sz w:val="28"/>
          <w:szCs w:val="28"/>
          <w:lang w:eastAsia="zh-CN"/>
        </w:rPr>
        <w:t>。</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eastAsia="zh-CN"/>
        </w:rPr>
      </w:pPr>
      <w:r>
        <w:rPr>
          <w:rFonts w:hint="eastAsia" w:ascii="仿宋" w:hAnsi="仿宋" w:eastAsia="仿宋" w:cs="仿宋"/>
          <w:color w:val="000000"/>
          <w:kern w:val="0"/>
          <w:sz w:val="28"/>
          <w:szCs w:val="28"/>
          <w:lang w:val="en-US" w:eastAsia="zh-CN"/>
        </w:rPr>
        <w:t>二、河北省网上职称申报评审系统。</w:t>
      </w:r>
      <w:r>
        <w:rPr>
          <w:rFonts w:hint="eastAsia" w:ascii="仿宋" w:hAnsi="仿宋" w:eastAsia="仿宋" w:cs="仿宋"/>
          <w:color w:val="000000"/>
          <w:kern w:val="0"/>
          <w:sz w:val="28"/>
          <w:szCs w:val="28"/>
        </w:rPr>
        <w:t>20</w:t>
      </w:r>
      <w:r>
        <w:rPr>
          <w:rFonts w:hint="eastAsia" w:ascii="仿宋" w:hAnsi="仿宋" w:eastAsia="仿宋" w:cs="仿宋"/>
          <w:color w:val="000000"/>
          <w:kern w:val="0"/>
          <w:sz w:val="28"/>
          <w:szCs w:val="28"/>
          <w:lang w:val="en-US" w:eastAsia="zh-CN"/>
        </w:rPr>
        <w:t>21</w:t>
      </w:r>
      <w:r>
        <w:rPr>
          <w:rFonts w:hint="eastAsia" w:ascii="仿宋" w:hAnsi="仿宋" w:eastAsia="仿宋" w:cs="仿宋"/>
          <w:color w:val="000000"/>
          <w:kern w:val="0"/>
          <w:sz w:val="28"/>
          <w:szCs w:val="28"/>
        </w:rPr>
        <w:t>年度</w:t>
      </w:r>
      <w:r>
        <w:rPr>
          <w:rFonts w:hint="eastAsia" w:ascii="仿宋" w:hAnsi="仿宋" w:eastAsia="仿宋" w:cs="仿宋"/>
          <w:color w:val="000000"/>
          <w:kern w:val="0"/>
          <w:sz w:val="28"/>
          <w:szCs w:val="28"/>
          <w:lang w:eastAsia="zh-CN"/>
        </w:rPr>
        <w:t>河北省人社厅继续实行网上申报与纸质材料申报并行政策。为方便参评人员熟悉河北省申报系统，现将系统使用手册发布，申报人员要仔细阅读并熟悉有关操作流程（个人申报部分）。</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eastAsia="zh-CN"/>
        </w:rPr>
      </w:pPr>
      <w:r>
        <w:rPr>
          <w:rFonts w:hint="eastAsia" w:ascii="仿宋" w:hAnsi="仿宋" w:eastAsia="仿宋" w:cs="仿宋"/>
          <w:color w:val="000000"/>
          <w:kern w:val="0"/>
          <w:sz w:val="28"/>
          <w:szCs w:val="28"/>
          <w:lang w:eastAsia="zh-CN"/>
        </w:rPr>
        <w:t>三、为方便职称评审人员交流工作，行政处建立了汇华学院职称评审</w:t>
      </w:r>
      <w:r>
        <w:rPr>
          <w:rFonts w:hint="eastAsia" w:ascii="仿宋" w:hAnsi="仿宋" w:eastAsia="仿宋" w:cs="仿宋"/>
          <w:color w:val="000000"/>
          <w:kern w:val="0"/>
          <w:sz w:val="28"/>
          <w:szCs w:val="28"/>
          <w:lang w:val="en-US" w:eastAsia="zh-CN"/>
        </w:rPr>
        <w:t>QQ交流</w:t>
      </w:r>
      <w:r>
        <w:rPr>
          <w:rFonts w:hint="eastAsia" w:ascii="仿宋" w:hAnsi="仿宋" w:eastAsia="仿宋" w:cs="仿宋"/>
          <w:color w:val="000000"/>
          <w:kern w:val="0"/>
          <w:sz w:val="28"/>
          <w:szCs w:val="28"/>
          <w:lang w:eastAsia="zh-CN"/>
        </w:rPr>
        <w:t>群，今年参加职称评审人员可以添加787281467进群。</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eastAsia="zh-CN"/>
        </w:rPr>
      </w:pP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eastAsia="zh-CN"/>
        </w:rPr>
      </w:pPr>
    </w:p>
    <w:p>
      <w:pPr>
        <w:widowControl/>
        <w:shd w:val="clear" w:color="auto" w:fill="FFFFFF"/>
        <w:adjustRightInd w:val="0"/>
        <w:snapToGrid w:val="0"/>
        <w:spacing w:line="600" w:lineRule="exact"/>
        <w:jc w:val="left"/>
        <w:rPr>
          <w:rFonts w:hint="eastAsia" w:ascii="仿宋" w:hAnsi="仿宋" w:eastAsia="仿宋" w:cs="仿宋"/>
          <w:color w:val="000000"/>
          <w:kern w:val="0"/>
          <w:sz w:val="28"/>
          <w:szCs w:val="28"/>
          <w:lang w:eastAsia="zh-CN"/>
        </w:rPr>
      </w:pP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eastAsia="zh-CN"/>
        </w:rPr>
        <w:t>联系人：陈洋</w:t>
      </w:r>
      <w:r>
        <w:rPr>
          <w:rFonts w:hint="eastAsia" w:ascii="仿宋" w:hAnsi="仿宋" w:eastAsia="仿宋" w:cs="仿宋"/>
          <w:color w:val="000000"/>
          <w:kern w:val="0"/>
          <w:sz w:val="28"/>
          <w:szCs w:val="28"/>
          <w:lang w:val="en-US" w:eastAsia="zh-CN"/>
        </w:rPr>
        <w:t xml:space="preserve">       电话：80784830</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val="en-US" w:eastAsia="zh-CN"/>
        </w:rPr>
      </w:pP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 附件：1.职称申报论文查重申请表   </w:t>
      </w:r>
    </w:p>
    <w:p>
      <w:pPr>
        <w:widowControl/>
        <w:numPr>
          <w:ilvl w:val="0"/>
          <w:numId w:val="0"/>
        </w:numPr>
        <w:shd w:val="clear" w:color="auto" w:fill="FFFFFF"/>
        <w:adjustRightInd w:val="0"/>
        <w:snapToGrid w:val="0"/>
        <w:spacing w:line="600" w:lineRule="exact"/>
        <w:ind w:left="1540" w:leftChars="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2.河北省职称系统使用手册-申报人员         </w:t>
      </w:r>
    </w:p>
    <w:p>
      <w:pPr>
        <w:widowControl/>
        <w:numPr>
          <w:ilvl w:val="0"/>
          <w:numId w:val="0"/>
        </w:numPr>
        <w:shd w:val="clear" w:color="auto" w:fill="FFFFFF"/>
        <w:adjustRightInd w:val="0"/>
        <w:snapToGrid w:val="0"/>
        <w:spacing w:line="600" w:lineRule="exact"/>
        <w:ind w:left="1540" w:leftChars="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                    </w:t>
      </w:r>
    </w:p>
    <w:p>
      <w:pPr>
        <w:widowControl/>
        <w:shd w:val="clear" w:color="auto" w:fill="FFFFFF"/>
        <w:adjustRightInd w:val="0"/>
        <w:snapToGrid w:val="0"/>
        <w:spacing w:line="60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 xml:space="preserve">                                         行政处                            </w:t>
      </w:r>
    </w:p>
    <w:p>
      <w:r>
        <w:rPr>
          <w:rFonts w:hint="eastAsia" w:ascii="仿宋" w:hAnsi="仿宋" w:eastAsia="仿宋" w:cs="仿宋"/>
          <w:color w:val="000000"/>
          <w:kern w:val="0"/>
          <w:sz w:val="28"/>
          <w:szCs w:val="28"/>
          <w:lang w:val="en-US" w:eastAsia="zh-CN"/>
        </w:rPr>
        <w:t xml:space="preserve">                                         2021年7月6日</w:t>
      </w:r>
      <w:r>
        <w:rPr>
          <w:rFonts w:hint="eastAsia" w:ascii="宋体" w:hAnsi="宋体"/>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B7F0B"/>
    <w:rsid w:val="08E81AC5"/>
    <w:rsid w:val="0B7A2429"/>
    <w:rsid w:val="227546EF"/>
    <w:rsid w:val="29DB3A6B"/>
    <w:rsid w:val="3E0570D5"/>
    <w:rsid w:val="42506B39"/>
    <w:rsid w:val="42EB7F0B"/>
    <w:rsid w:val="4E8050EC"/>
    <w:rsid w:val="4FAD173D"/>
    <w:rsid w:val="726B0A3E"/>
    <w:rsid w:val="7B3A6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2021-07-06T01:50:00Z</dcterms:created>
  <dc:creator>cy</dc:creator>
  <cp:lastModifiedBy>cy</cp:lastModifiedBy>
  <dcterms:modified xsi:type="dcterms:W3CDTF">2021-07-07T00:38:28Z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